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A1" w:rsidRPr="008710A1" w:rsidRDefault="00B72DD1" w:rsidP="008710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C1BE07" wp14:editId="68A3C09F">
            <wp:extent cx="1171575" cy="1257002"/>
            <wp:effectExtent l="0" t="0" r="0" b="635"/>
            <wp:docPr id="1" name="Picture 1" descr="C:\Users\bking\Dropbox\APGF Circle Logo w GHHS Ma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ing\Dropbox\APGF Circle Logo w GHHS Mar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0A1" w:rsidRPr="00FE1B4C" w:rsidRDefault="008710A1" w:rsidP="008710A1">
      <w:pPr>
        <w:jc w:val="center"/>
        <w:rPr>
          <w:rFonts w:asciiTheme="minorHAnsi" w:hAnsiTheme="minorHAnsi"/>
          <w:b/>
          <w:sz w:val="28"/>
          <w:szCs w:val="28"/>
        </w:rPr>
      </w:pPr>
      <w:r w:rsidRPr="00FE1B4C">
        <w:rPr>
          <w:rFonts w:asciiTheme="minorHAnsi" w:hAnsiTheme="minorHAnsi"/>
          <w:b/>
          <w:sz w:val="28"/>
          <w:szCs w:val="28"/>
        </w:rPr>
        <w:t>Gold Humanism Honor Society Nomination Process:</w:t>
      </w:r>
    </w:p>
    <w:p w:rsidR="008710A1" w:rsidRPr="00FE1B4C" w:rsidRDefault="008710A1" w:rsidP="008710A1">
      <w:pPr>
        <w:jc w:val="center"/>
        <w:rPr>
          <w:rFonts w:asciiTheme="minorHAnsi" w:hAnsiTheme="minorHAnsi"/>
          <w:b/>
          <w:sz w:val="28"/>
          <w:szCs w:val="28"/>
        </w:rPr>
      </w:pPr>
      <w:r w:rsidRPr="00FE1B4C">
        <w:rPr>
          <w:rFonts w:asciiTheme="minorHAnsi" w:hAnsiTheme="minorHAnsi"/>
          <w:b/>
          <w:sz w:val="28"/>
          <w:szCs w:val="28"/>
        </w:rPr>
        <w:t>Medical Student Peer Evaluation Survey</w:t>
      </w:r>
    </w:p>
    <w:p w:rsidR="00007A12" w:rsidRPr="00FE1B4C" w:rsidRDefault="00007A12" w:rsidP="00B72DD1">
      <w:pPr>
        <w:jc w:val="center"/>
        <w:rPr>
          <w:rFonts w:asciiTheme="minorHAnsi" w:hAnsiTheme="minorHAnsi"/>
          <w:sz w:val="24"/>
          <w:szCs w:val="24"/>
        </w:rPr>
      </w:pPr>
    </w:p>
    <w:p w:rsidR="00007A12" w:rsidRPr="00FE1B4C" w:rsidRDefault="00007A12" w:rsidP="00007A12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The use</w:t>
      </w:r>
      <w:r w:rsidR="008710A1" w:rsidRPr="00FE1B4C">
        <w:rPr>
          <w:rFonts w:asciiTheme="minorHAnsi" w:hAnsiTheme="minorHAnsi"/>
          <w:sz w:val="24"/>
          <w:szCs w:val="24"/>
        </w:rPr>
        <w:t xml:space="preserve"> of peer-to-peer </w:t>
      </w:r>
      <w:r w:rsidRPr="00FE1B4C">
        <w:rPr>
          <w:rFonts w:asciiTheme="minorHAnsi" w:hAnsiTheme="minorHAnsi"/>
          <w:sz w:val="24"/>
          <w:szCs w:val="24"/>
        </w:rPr>
        <w:t xml:space="preserve">evaluation has been shown to </w:t>
      </w:r>
      <w:r w:rsidR="008710A1" w:rsidRPr="00FE1B4C">
        <w:rPr>
          <w:rFonts w:asciiTheme="minorHAnsi" w:hAnsiTheme="minorHAnsi"/>
          <w:sz w:val="24"/>
          <w:szCs w:val="24"/>
        </w:rPr>
        <w:t xml:space="preserve">be successful in identifying </w:t>
      </w:r>
      <w:r w:rsidRPr="00FE1B4C">
        <w:rPr>
          <w:rFonts w:asciiTheme="minorHAnsi" w:hAnsiTheme="minorHAnsi"/>
          <w:sz w:val="24"/>
          <w:szCs w:val="24"/>
        </w:rPr>
        <w:t xml:space="preserve">physicians who serve as role models to others.  A multi-institutional study published in </w:t>
      </w:r>
      <w:r w:rsidRPr="00FE1B4C">
        <w:rPr>
          <w:rFonts w:asciiTheme="minorHAnsi" w:hAnsiTheme="minorHAnsi"/>
          <w:i/>
          <w:sz w:val="24"/>
          <w:szCs w:val="24"/>
        </w:rPr>
        <w:t>Academic Medicine</w:t>
      </w:r>
      <w:r w:rsidR="008710A1" w:rsidRPr="00FE1B4C">
        <w:rPr>
          <w:rFonts w:asciiTheme="minorHAnsi" w:hAnsiTheme="minorHAnsi"/>
          <w:sz w:val="24"/>
          <w:szCs w:val="24"/>
          <w:vertAlign w:val="superscript"/>
        </w:rPr>
        <w:t>1</w:t>
      </w:r>
      <w:r w:rsidRPr="00FE1B4C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FE1B4C">
        <w:rPr>
          <w:rFonts w:asciiTheme="minorHAnsi" w:hAnsiTheme="minorHAnsi"/>
          <w:sz w:val="24"/>
          <w:szCs w:val="24"/>
        </w:rPr>
        <w:t xml:space="preserve">revealed that </w:t>
      </w:r>
      <w:r w:rsidR="008710A1" w:rsidRPr="00FE1B4C">
        <w:rPr>
          <w:rFonts w:asciiTheme="minorHAnsi" w:hAnsiTheme="minorHAnsi"/>
          <w:sz w:val="24"/>
          <w:szCs w:val="24"/>
        </w:rPr>
        <w:t xml:space="preserve">a peer nomination survey given to medical students </w:t>
      </w:r>
      <w:r w:rsidR="00FE1B4C">
        <w:rPr>
          <w:rFonts w:asciiTheme="minorHAnsi" w:hAnsiTheme="minorHAnsi"/>
          <w:sz w:val="24"/>
          <w:szCs w:val="24"/>
        </w:rPr>
        <w:t xml:space="preserve">can be used to </w:t>
      </w:r>
      <w:r w:rsidR="008710A1" w:rsidRPr="00FE1B4C">
        <w:rPr>
          <w:rFonts w:asciiTheme="minorHAnsi" w:hAnsiTheme="minorHAnsi"/>
          <w:sz w:val="24"/>
          <w:szCs w:val="24"/>
        </w:rPr>
        <w:t xml:space="preserve">select for </w:t>
      </w:r>
      <w:r w:rsidRPr="00FE1B4C">
        <w:rPr>
          <w:rFonts w:asciiTheme="minorHAnsi" w:hAnsiTheme="minorHAnsi"/>
          <w:sz w:val="24"/>
          <w:szCs w:val="24"/>
        </w:rPr>
        <w:t xml:space="preserve">student exemplars </w:t>
      </w:r>
      <w:r w:rsidR="008710A1" w:rsidRPr="00FE1B4C">
        <w:rPr>
          <w:rFonts w:asciiTheme="minorHAnsi" w:hAnsiTheme="minorHAnsi"/>
          <w:sz w:val="24"/>
          <w:szCs w:val="24"/>
        </w:rPr>
        <w:t xml:space="preserve">who manifest </w:t>
      </w:r>
      <w:r w:rsidRPr="00FE1B4C">
        <w:rPr>
          <w:rFonts w:asciiTheme="minorHAnsi" w:hAnsiTheme="minorHAnsi"/>
          <w:sz w:val="24"/>
          <w:szCs w:val="24"/>
        </w:rPr>
        <w:t>characteristics of clinical competence, caring and community service.</w:t>
      </w:r>
      <w:r w:rsidR="008710A1" w:rsidRPr="00FE1B4C">
        <w:rPr>
          <w:rFonts w:asciiTheme="minorHAnsi" w:hAnsiTheme="minorHAnsi"/>
          <w:sz w:val="24"/>
          <w:szCs w:val="24"/>
        </w:rPr>
        <w:t xml:space="preserve">  We believe this survey, reproduced below, is a reliable tool for your institution to use in identifying students for nomination to the Gold Humanism Honor Society (GHHS).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E1B4C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In addition to selection into GHHS, outcomes of this survey c</w:t>
      </w:r>
      <w:r>
        <w:rPr>
          <w:rFonts w:asciiTheme="minorHAnsi" w:hAnsiTheme="minorHAnsi"/>
          <w:sz w:val="24"/>
          <w:szCs w:val="24"/>
        </w:rPr>
        <w:t xml:space="preserve">an </w:t>
      </w:r>
      <w:r w:rsidRPr="00FE1B4C">
        <w:rPr>
          <w:rFonts w:asciiTheme="minorHAnsi" w:hAnsiTheme="minorHAnsi"/>
          <w:sz w:val="24"/>
          <w:szCs w:val="24"/>
        </w:rPr>
        <w:t xml:space="preserve">be used to highlight students’ strengths in </w:t>
      </w:r>
      <w:r>
        <w:rPr>
          <w:rFonts w:asciiTheme="minorHAnsi" w:hAnsiTheme="minorHAnsi"/>
          <w:sz w:val="24"/>
          <w:szCs w:val="24"/>
        </w:rPr>
        <w:t xml:space="preserve">their </w:t>
      </w:r>
      <w:r w:rsidR="00FB349A" w:rsidRPr="00FE1B4C">
        <w:rPr>
          <w:rFonts w:asciiTheme="minorHAnsi" w:hAnsiTheme="minorHAnsi"/>
          <w:sz w:val="24"/>
          <w:szCs w:val="24"/>
        </w:rPr>
        <w:t>Medical Student Progress Evalua</w:t>
      </w:r>
      <w:r w:rsidRPr="00FE1B4C">
        <w:rPr>
          <w:rFonts w:asciiTheme="minorHAnsi" w:hAnsiTheme="minorHAnsi"/>
          <w:sz w:val="24"/>
          <w:szCs w:val="24"/>
        </w:rPr>
        <w:t xml:space="preserve">tions (MSPE or Dean’s letters) at your institution.  One of the </w:t>
      </w:r>
      <w:r>
        <w:rPr>
          <w:rFonts w:asciiTheme="minorHAnsi" w:hAnsiTheme="minorHAnsi"/>
          <w:sz w:val="24"/>
          <w:szCs w:val="24"/>
        </w:rPr>
        <w:t xml:space="preserve">engaging aspects </w:t>
      </w:r>
      <w:r w:rsidRPr="00FE1B4C">
        <w:rPr>
          <w:rFonts w:asciiTheme="minorHAnsi" w:hAnsiTheme="minorHAnsi"/>
          <w:sz w:val="24"/>
          <w:szCs w:val="24"/>
        </w:rPr>
        <w:t>of this survey is that it highlights only students’ strengths.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8067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you have been asked to complete this survey, please respond to the following six </w:t>
      </w:r>
      <w:r w:rsidR="00FB349A" w:rsidRPr="00FE1B4C">
        <w:rPr>
          <w:rFonts w:asciiTheme="minorHAnsi" w:hAnsiTheme="minorHAnsi"/>
          <w:sz w:val="24"/>
          <w:szCs w:val="24"/>
        </w:rPr>
        <w:t>statements</w:t>
      </w:r>
      <w:r>
        <w:rPr>
          <w:rFonts w:asciiTheme="minorHAnsi" w:hAnsiTheme="minorHAnsi"/>
          <w:sz w:val="24"/>
          <w:szCs w:val="24"/>
        </w:rPr>
        <w:t>.  For each, name three students from your</w:t>
      </w:r>
      <w:r w:rsidR="00FB349A" w:rsidRPr="00FE1B4C">
        <w:rPr>
          <w:rFonts w:asciiTheme="minorHAnsi" w:hAnsiTheme="minorHAnsi"/>
          <w:sz w:val="24"/>
          <w:szCs w:val="24"/>
        </w:rPr>
        <w:t xml:space="preserve"> class w</w:t>
      </w:r>
      <w:r>
        <w:rPr>
          <w:rFonts w:asciiTheme="minorHAnsi" w:hAnsiTheme="minorHAnsi"/>
          <w:sz w:val="24"/>
          <w:szCs w:val="24"/>
        </w:rPr>
        <w:t>ho would best fit the situation</w:t>
      </w:r>
      <w:r w:rsidR="00FB349A" w:rsidRPr="00FE1B4C">
        <w:rPr>
          <w:rFonts w:asciiTheme="minorHAnsi" w:hAnsiTheme="minorHAnsi"/>
          <w:sz w:val="24"/>
          <w:szCs w:val="24"/>
        </w:rPr>
        <w:t xml:space="preserve"> described.  </w:t>
      </w:r>
      <w:r>
        <w:rPr>
          <w:rFonts w:asciiTheme="minorHAnsi" w:hAnsiTheme="minorHAnsi"/>
          <w:b/>
          <w:sz w:val="24"/>
          <w:szCs w:val="24"/>
        </w:rPr>
        <w:t xml:space="preserve">Try </w:t>
      </w:r>
      <w:r w:rsidRPr="00806765">
        <w:rPr>
          <w:rFonts w:asciiTheme="minorHAnsi" w:hAnsiTheme="minorHAnsi"/>
          <w:b/>
          <w:sz w:val="24"/>
          <w:szCs w:val="24"/>
        </w:rPr>
        <w:t xml:space="preserve">to make </w:t>
      </w:r>
      <w:r>
        <w:rPr>
          <w:rFonts w:asciiTheme="minorHAnsi" w:hAnsiTheme="minorHAnsi"/>
          <w:b/>
          <w:sz w:val="24"/>
          <w:szCs w:val="24"/>
        </w:rPr>
        <w:t xml:space="preserve">your </w:t>
      </w:r>
      <w:r w:rsidR="00FB349A" w:rsidRPr="00806765">
        <w:rPr>
          <w:rFonts w:asciiTheme="minorHAnsi" w:hAnsiTheme="minorHAnsi"/>
          <w:b/>
          <w:sz w:val="24"/>
          <w:szCs w:val="24"/>
        </w:rPr>
        <w:t xml:space="preserve">choices quickly and spontaneously. </w:t>
      </w:r>
      <w:r w:rsidR="00FB349A" w:rsidRPr="00FE1B4C">
        <w:rPr>
          <w:rFonts w:asciiTheme="minorHAnsi" w:hAnsiTheme="minorHAnsi"/>
          <w:sz w:val="24"/>
          <w:szCs w:val="24"/>
        </w:rPr>
        <w:t xml:space="preserve"> Please do not identify yourself as the person completing the survey, </w:t>
      </w:r>
      <w:r w:rsidR="00FB349A" w:rsidRPr="00FE1B4C">
        <w:rPr>
          <w:rFonts w:asciiTheme="minorHAnsi" w:hAnsiTheme="minorHAnsi"/>
          <w:i/>
          <w:sz w:val="24"/>
          <w:szCs w:val="24"/>
        </w:rPr>
        <w:t>i.e.</w:t>
      </w:r>
      <w:r w:rsidR="00886DE1" w:rsidRPr="00FE1B4C">
        <w:rPr>
          <w:rFonts w:asciiTheme="minorHAnsi" w:hAnsiTheme="minorHAnsi"/>
          <w:sz w:val="24"/>
          <w:szCs w:val="24"/>
        </w:rPr>
        <w:t xml:space="preserve">, </w:t>
      </w:r>
      <w:r w:rsidR="00FB349A" w:rsidRPr="00FE1B4C">
        <w:rPr>
          <w:rFonts w:asciiTheme="minorHAnsi" w:hAnsiTheme="minorHAnsi"/>
          <w:sz w:val="24"/>
          <w:szCs w:val="24"/>
        </w:rPr>
        <w:t xml:space="preserve">do </w:t>
      </w:r>
      <w:r w:rsidR="00FB349A" w:rsidRPr="00FE1B4C">
        <w:rPr>
          <w:rFonts w:asciiTheme="minorHAnsi" w:hAnsiTheme="minorHAnsi"/>
          <w:sz w:val="24"/>
          <w:szCs w:val="24"/>
          <w:u w:val="single"/>
        </w:rPr>
        <w:t>not</w:t>
      </w:r>
      <w:r w:rsidR="00FB349A" w:rsidRPr="00FE1B4C">
        <w:rPr>
          <w:rFonts w:asciiTheme="minorHAnsi" w:hAnsiTheme="minorHAnsi"/>
          <w:sz w:val="24"/>
          <w:szCs w:val="24"/>
        </w:rPr>
        <w:t xml:space="preserve"> put your name at the top of the page.  Completion of this survey is anonymous and voluntary.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886DE1" w:rsidRPr="00FE1B4C" w:rsidRDefault="00886DE1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b/>
          <w:sz w:val="24"/>
          <w:szCs w:val="24"/>
        </w:rPr>
        <w:t>1.</w:t>
      </w:r>
      <w:r w:rsidRPr="00FE1B4C">
        <w:rPr>
          <w:rFonts w:asciiTheme="minorHAnsi" w:hAnsiTheme="minorHAnsi"/>
          <w:sz w:val="24"/>
          <w:szCs w:val="24"/>
        </w:rPr>
        <w:tab/>
        <w:t xml:space="preserve">The classmates you would like to have work at your side in a medical emergency. 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 xml:space="preserve"> _______________________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b/>
          <w:sz w:val="24"/>
          <w:szCs w:val="24"/>
        </w:rPr>
        <w:t>2.</w:t>
      </w:r>
      <w:r w:rsidRPr="00FE1B4C">
        <w:rPr>
          <w:rFonts w:asciiTheme="minorHAnsi" w:hAnsiTheme="minorHAnsi"/>
          <w:sz w:val="24"/>
          <w:szCs w:val="24"/>
        </w:rPr>
        <w:tab/>
        <w:t>The classmates w</w:t>
      </w:r>
      <w:r w:rsidR="00806765">
        <w:rPr>
          <w:rFonts w:asciiTheme="minorHAnsi" w:hAnsiTheme="minorHAnsi"/>
          <w:sz w:val="24"/>
          <w:szCs w:val="24"/>
        </w:rPr>
        <w:t>ho best personify the quote “T</w:t>
      </w:r>
      <w:r w:rsidRPr="00FE1B4C">
        <w:rPr>
          <w:rFonts w:asciiTheme="minorHAnsi" w:hAnsiTheme="minorHAnsi"/>
          <w:sz w:val="24"/>
          <w:szCs w:val="24"/>
        </w:rPr>
        <w:t>he secret of good patient care lies in caring for the patient</w:t>
      </w:r>
      <w:r w:rsidR="00806765">
        <w:rPr>
          <w:rFonts w:asciiTheme="minorHAnsi" w:hAnsiTheme="minorHAnsi"/>
          <w:sz w:val="24"/>
          <w:szCs w:val="24"/>
        </w:rPr>
        <w:t>.”</w:t>
      </w:r>
      <w:r w:rsidRPr="00FE1B4C">
        <w:rPr>
          <w:rFonts w:asciiTheme="minorHAnsi" w:hAnsiTheme="minorHAnsi"/>
          <w:sz w:val="24"/>
          <w:szCs w:val="24"/>
        </w:rPr>
        <w:t xml:space="preserve"> 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 xml:space="preserve"> _______________________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b/>
          <w:sz w:val="24"/>
          <w:szCs w:val="24"/>
        </w:rPr>
        <w:t>3.</w:t>
      </w:r>
      <w:r w:rsidRPr="00FE1B4C">
        <w:rPr>
          <w:rFonts w:asciiTheme="minorHAnsi" w:hAnsiTheme="minorHAnsi"/>
          <w:sz w:val="24"/>
          <w:szCs w:val="24"/>
        </w:rPr>
        <w:tab/>
        <w:t xml:space="preserve">The classmates who have shown exceptional interest in service to their </w:t>
      </w:r>
      <w:r w:rsidRPr="00806765">
        <w:rPr>
          <w:rFonts w:asciiTheme="minorHAnsi" w:hAnsiTheme="minorHAnsi"/>
          <w:sz w:val="24"/>
          <w:szCs w:val="24"/>
        </w:rPr>
        <w:t>communities.</w:t>
      </w:r>
      <w:r w:rsidRPr="00FE1B4C">
        <w:rPr>
          <w:rFonts w:asciiTheme="minorHAnsi" w:hAnsiTheme="minorHAnsi"/>
          <w:sz w:val="24"/>
          <w:szCs w:val="24"/>
        </w:rPr>
        <w:t xml:space="preserve"> 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 xml:space="preserve"> _______________________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b/>
          <w:sz w:val="24"/>
          <w:szCs w:val="24"/>
        </w:rPr>
        <w:t>4.</w:t>
      </w:r>
      <w:r w:rsidRPr="00FE1B4C">
        <w:rPr>
          <w:rFonts w:asciiTheme="minorHAnsi" w:hAnsiTheme="minorHAnsi"/>
          <w:b/>
          <w:sz w:val="24"/>
          <w:szCs w:val="24"/>
        </w:rPr>
        <w:tab/>
      </w:r>
      <w:r w:rsidRPr="00FE1B4C">
        <w:rPr>
          <w:rFonts w:asciiTheme="minorHAnsi" w:hAnsiTheme="minorHAnsi"/>
          <w:sz w:val="24"/>
          <w:szCs w:val="24"/>
        </w:rPr>
        <w:t xml:space="preserve">The classmates who would be the best choices for a highly desired residency. Residencies for future graduates will depend on these persons’ performance.  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 xml:space="preserve"> _______________________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b/>
          <w:sz w:val="24"/>
          <w:szCs w:val="24"/>
        </w:rPr>
        <w:t>5.</w:t>
      </w:r>
      <w:r w:rsidRPr="00FE1B4C">
        <w:rPr>
          <w:rFonts w:asciiTheme="minorHAnsi" w:hAnsiTheme="minorHAnsi"/>
          <w:b/>
          <w:sz w:val="24"/>
          <w:szCs w:val="24"/>
        </w:rPr>
        <w:tab/>
      </w:r>
      <w:r w:rsidRPr="00FE1B4C">
        <w:rPr>
          <w:rFonts w:asciiTheme="minorHAnsi" w:hAnsiTheme="minorHAnsi"/>
          <w:sz w:val="24"/>
          <w:szCs w:val="24"/>
        </w:rPr>
        <w:t xml:space="preserve">The classmates you would want as the doctor for yourself or a loved one. 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 xml:space="preserve"> _______________________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tabs>
          <w:tab w:val="left" w:pos="1080"/>
          <w:tab w:val="left" w:pos="1440"/>
        </w:tabs>
        <w:ind w:left="450" w:hanging="450"/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b/>
          <w:sz w:val="24"/>
          <w:szCs w:val="24"/>
        </w:rPr>
        <w:t>6.</w:t>
      </w:r>
      <w:r w:rsidRPr="00FE1B4C">
        <w:rPr>
          <w:rFonts w:asciiTheme="minorHAnsi" w:hAnsiTheme="minorHAnsi"/>
          <w:sz w:val="24"/>
          <w:szCs w:val="24"/>
        </w:rPr>
        <w:tab/>
        <w:t xml:space="preserve">The classmates who have the best listening skills with patients. 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  <w:r w:rsidRPr="00FE1B4C">
        <w:rPr>
          <w:rFonts w:asciiTheme="minorHAnsi" w:hAnsiTheme="minorHAnsi"/>
          <w:sz w:val="24"/>
          <w:szCs w:val="24"/>
        </w:rPr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>_______________________</w:t>
      </w:r>
      <w:r w:rsidRPr="00FE1B4C">
        <w:rPr>
          <w:rFonts w:asciiTheme="minorHAnsi" w:hAnsiTheme="minorHAnsi"/>
          <w:sz w:val="24"/>
          <w:szCs w:val="24"/>
        </w:rPr>
        <w:tab/>
        <w:t xml:space="preserve"> _______________________</w:t>
      </w:r>
    </w:p>
    <w:p w:rsidR="00FB349A" w:rsidRPr="00FE1B4C" w:rsidRDefault="00FB349A">
      <w:pPr>
        <w:rPr>
          <w:rFonts w:asciiTheme="minorHAnsi" w:hAnsiTheme="minorHAnsi"/>
          <w:sz w:val="24"/>
          <w:szCs w:val="24"/>
        </w:rPr>
      </w:pPr>
    </w:p>
    <w:p w:rsidR="008710A1" w:rsidRPr="00FE1B4C" w:rsidRDefault="008710A1">
      <w:pPr>
        <w:rPr>
          <w:rFonts w:asciiTheme="minorHAnsi" w:hAnsiTheme="minorHAnsi"/>
          <w:sz w:val="24"/>
          <w:szCs w:val="24"/>
        </w:rPr>
      </w:pPr>
    </w:p>
    <w:p w:rsidR="008710A1" w:rsidRPr="006A0314" w:rsidRDefault="008710A1">
      <w:pPr>
        <w:rPr>
          <w:rFonts w:asciiTheme="minorHAnsi" w:hAnsiTheme="minorHAnsi"/>
        </w:rPr>
      </w:pPr>
      <w:r w:rsidRPr="006A0314">
        <w:rPr>
          <w:rFonts w:asciiTheme="minorHAnsi" w:hAnsiTheme="minorHAnsi"/>
          <w:vertAlign w:val="superscript"/>
        </w:rPr>
        <w:t>1</w:t>
      </w:r>
      <w:r w:rsidRPr="006A0314">
        <w:rPr>
          <w:rFonts w:asciiTheme="minorHAnsi" w:hAnsiTheme="minorHAnsi"/>
        </w:rPr>
        <w:t>McCormack WT, Lazarus MD, Stern D, Small PA.  Peer nomination: a tool for identifying medical student exemplars in clinical competence and caring, evaluated at three medical schools.  Academic Medicine 2007; 82(11):1033-39.</w:t>
      </w:r>
    </w:p>
    <w:sectPr w:rsidR="008710A1" w:rsidRPr="006A0314">
      <w:pgSz w:w="12240" w:h="15840"/>
      <w:pgMar w:top="1440" w:right="720" w:bottom="1440" w:left="1008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E1"/>
    <w:rsid w:val="00007A12"/>
    <w:rsid w:val="00083213"/>
    <w:rsid w:val="006A0314"/>
    <w:rsid w:val="00806765"/>
    <w:rsid w:val="008710A1"/>
    <w:rsid w:val="00886DE1"/>
    <w:rsid w:val="00AF27FA"/>
    <w:rsid w:val="00B72DD1"/>
    <w:rsid w:val="00FB349A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B7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B7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Evaluation – Longitudinal Correlations</vt:lpstr>
    </vt:vector>
  </TitlesOfParts>
  <Company>University of Florida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Evaluation – Longitudinal Correlations</dc:title>
  <dc:creator>Michele Silver</dc:creator>
  <cp:lastModifiedBy>Brandy King</cp:lastModifiedBy>
  <cp:revision>2</cp:revision>
  <cp:lastPrinted>2004-02-04T15:47:00Z</cp:lastPrinted>
  <dcterms:created xsi:type="dcterms:W3CDTF">2014-04-16T00:26:00Z</dcterms:created>
  <dcterms:modified xsi:type="dcterms:W3CDTF">2014-04-16T00:26:00Z</dcterms:modified>
</cp:coreProperties>
</file>